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0C71" w:rsidRDefault="009A044C">
      <w:pPr>
        <w:spacing w:line="240" w:lineRule="auto"/>
        <w:rPr>
          <w:rFonts w:ascii="Calibri" w:eastAsia="Calibri" w:hAnsi="Calibri" w:cs="Calibri"/>
          <w:sz w:val="16"/>
          <w:szCs w:val="16"/>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85726</wp:posOffset>
            </wp:positionH>
            <wp:positionV relativeFrom="paragraph">
              <wp:posOffset>219075</wp:posOffset>
            </wp:positionV>
            <wp:extent cx="272761" cy="300038"/>
            <wp:effectExtent l="0" t="0" r="0" b="0"/>
            <wp:wrapSquare wrapText="bothSides" distT="114300" distB="114300" distL="114300" distR="114300"/>
            <wp:docPr id="1" name="image2.png" descr="Analysis.png"/>
            <wp:cNvGraphicFramePr/>
            <a:graphic xmlns:a="http://schemas.openxmlformats.org/drawingml/2006/main">
              <a:graphicData uri="http://schemas.openxmlformats.org/drawingml/2006/picture">
                <pic:pic xmlns:pic="http://schemas.openxmlformats.org/drawingml/2006/picture">
                  <pic:nvPicPr>
                    <pic:cNvPr id="0" name="image2.png" descr="Analysis.png"/>
                    <pic:cNvPicPr preferRelativeResize="0"/>
                  </pic:nvPicPr>
                  <pic:blipFill>
                    <a:blip r:embed="rId7"/>
                    <a:srcRect/>
                    <a:stretch>
                      <a:fillRect/>
                    </a:stretch>
                  </pic:blipFill>
                  <pic:spPr>
                    <a:xfrm>
                      <a:off x="0" y="0"/>
                      <a:ext cx="272761" cy="300038"/>
                    </a:xfrm>
                    <a:prstGeom prst="rect">
                      <a:avLst/>
                    </a:prstGeom>
                    <a:ln/>
                  </pic:spPr>
                </pic:pic>
              </a:graphicData>
            </a:graphic>
          </wp:anchor>
        </w:drawing>
      </w:r>
    </w:p>
    <w:tbl>
      <w:tblPr>
        <w:tblStyle w:val="a"/>
        <w:tblW w:w="13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860"/>
        <w:gridCol w:w="11985"/>
      </w:tblGrid>
      <w:tr w:rsidR="001D0C71">
        <w:trPr>
          <w:trHeight w:val="920"/>
        </w:trPr>
        <w:tc>
          <w:tcPr>
            <w:tcW w:w="13845" w:type="dxa"/>
            <w:gridSpan w:val="2"/>
            <w:shd w:val="clear" w:color="auto" w:fill="B4A7D6"/>
            <w:tcMar>
              <w:top w:w="100" w:type="dxa"/>
              <w:left w:w="100" w:type="dxa"/>
              <w:bottom w:w="100" w:type="dxa"/>
              <w:right w:w="100" w:type="dxa"/>
            </w:tcMar>
          </w:tcPr>
          <w:p w:rsidR="001D0C71" w:rsidRDefault="009A044C">
            <w:pPr>
              <w:spacing w:line="240" w:lineRule="auto"/>
              <w:rPr>
                <w:rFonts w:ascii="Helvetica Neue" w:eastAsia="Helvetica Neue" w:hAnsi="Helvetica Neue" w:cs="Helvetica Neue"/>
                <w:b/>
                <w:color w:val="FFFFFF"/>
                <w:sz w:val="32"/>
                <w:szCs w:val="32"/>
              </w:rPr>
            </w:pPr>
            <w:r>
              <w:rPr>
                <w:rFonts w:ascii="Helvetica Neue" w:eastAsia="Helvetica Neue" w:hAnsi="Helvetica Neue" w:cs="Helvetica Neue"/>
                <w:b/>
                <w:color w:val="FFFFFF"/>
                <w:sz w:val="32"/>
                <w:szCs w:val="32"/>
              </w:rPr>
              <w:t xml:space="preserve">Annexation of Hawaii </w:t>
            </w:r>
          </w:p>
          <w:p w:rsidR="001D0C71" w:rsidRDefault="009A044C">
            <w:pPr>
              <w:spacing w:line="240" w:lineRule="auto"/>
              <w:rPr>
                <w:rFonts w:ascii="Helvetica Neue" w:eastAsia="Helvetica Neue" w:hAnsi="Helvetica Neue" w:cs="Helvetica Neue"/>
                <w:b/>
                <w:color w:val="FFFFFF"/>
                <w:sz w:val="36"/>
                <w:szCs w:val="36"/>
              </w:rPr>
            </w:pPr>
            <w:r>
              <w:rPr>
                <w:rFonts w:ascii="Helvetica Neue" w:eastAsia="Helvetica Neue" w:hAnsi="Helvetica Neue" w:cs="Helvetica Neue"/>
                <w:b/>
                <w:color w:val="666666"/>
                <w:sz w:val="26"/>
                <w:szCs w:val="26"/>
              </w:rPr>
              <w:t xml:space="preserve">Analysis </w:t>
            </w:r>
          </w:p>
        </w:tc>
      </w:tr>
      <w:tr w:rsidR="001D0C71">
        <w:trPr>
          <w:trHeight w:val="760"/>
        </w:trPr>
        <w:tc>
          <w:tcPr>
            <w:tcW w:w="1860" w:type="dxa"/>
            <w:shd w:val="clear" w:color="auto" w:fill="EFEFEF"/>
            <w:tcMar>
              <w:top w:w="100" w:type="dxa"/>
              <w:left w:w="100" w:type="dxa"/>
              <w:bottom w:w="100" w:type="dxa"/>
              <w:right w:w="100" w:type="dxa"/>
            </w:tcMar>
          </w:tcPr>
          <w:p w:rsidR="001D0C71" w:rsidRDefault="001D0C71">
            <w:pPr>
              <w:spacing w:line="240" w:lineRule="auto"/>
              <w:jc w:val="center"/>
              <w:rPr>
                <w:rFonts w:ascii="Helvetica Neue" w:eastAsia="Helvetica Neue" w:hAnsi="Helvetica Neue" w:cs="Helvetica Neue"/>
                <w:b/>
                <w:color w:val="434343"/>
                <w:sz w:val="16"/>
                <w:szCs w:val="16"/>
              </w:rPr>
            </w:pPr>
          </w:p>
          <w:p w:rsidR="001D0C71" w:rsidRDefault="009A044C">
            <w:pPr>
              <w:spacing w:line="240" w:lineRule="auto"/>
              <w:jc w:val="center"/>
              <w:rPr>
                <w:rFonts w:ascii="Helvetica Neue" w:eastAsia="Helvetica Neue" w:hAnsi="Helvetica Neue" w:cs="Helvetica Neue"/>
                <w:color w:val="434343"/>
                <w:sz w:val="24"/>
                <w:szCs w:val="24"/>
              </w:rPr>
            </w:pPr>
            <w:r>
              <w:rPr>
                <w:rFonts w:ascii="Helvetica Neue" w:eastAsia="Helvetica Neue" w:hAnsi="Helvetica Neue" w:cs="Helvetica Neue"/>
                <w:b/>
                <w:color w:val="434343"/>
                <w:sz w:val="24"/>
                <w:szCs w:val="24"/>
              </w:rPr>
              <w:t>Objective</w:t>
            </w:r>
            <w:r>
              <w:rPr>
                <w:rFonts w:ascii="Helvetica Neue" w:eastAsia="Helvetica Neue" w:hAnsi="Helvetica Neue" w:cs="Helvetica Neue"/>
                <w:color w:val="434343"/>
                <w:sz w:val="24"/>
                <w:szCs w:val="24"/>
              </w:rPr>
              <w:t xml:space="preserve"> </w:t>
            </w:r>
          </w:p>
        </w:tc>
        <w:tc>
          <w:tcPr>
            <w:tcW w:w="11985" w:type="dxa"/>
            <w:shd w:val="clear" w:color="auto" w:fill="EFEFEF"/>
            <w:tcMar>
              <w:top w:w="100" w:type="dxa"/>
              <w:left w:w="100" w:type="dxa"/>
              <w:bottom w:w="100" w:type="dxa"/>
              <w:right w:w="100" w:type="dxa"/>
            </w:tcMar>
            <w:vAlign w:val="center"/>
          </w:tcPr>
          <w:p w:rsidR="001D0C71" w:rsidRDefault="009A044C">
            <w:pPr>
              <w:spacing w:line="240" w:lineRule="auto"/>
              <w:rPr>
                <w:rFonts w:ascii="Helvetica Neue" w:eastAsia="Helvetica Neue" w:hAnsi="Helvetica Neue" w:cs="Helvetica Neue"/>
                <w:i/>
                <w:color w:val="434343"/>
                <w:sz w:val="24"/>
                <w:szCs w:val="24"/>
              </w:rPr>
            </w:pPr>
            <w:r>
              <w:rPr>
                <w:rFonts w:ascii="Helvetica Neue" w:eastAsia="Helvetica Neue" w:hAnsi="Helvetica Neue" w:cs="Helvetica Neue"/>
                <w:i/>
                <w:color w:val="434343"/>
                <w:sz w:val="24"/>
                <w:szCs w:val="24"/>
              </w:rPr>
              <w:t xml:space="preserve">What claims can we make about why the US annexed Hawaii in 1898? </w:t>
            </w:r>
          </w:p>
        </w:tc>
      </w:tr>
      <w:tr w:rsidR="001D0C71">
        <w:tc>
          <w:tcPr>
            <w:tcW w:w="1860" w:type="dxa"/>
            <w:shd w:val="clear" w:color="auto" w:fill="EFEFEF"/>
            <w:tcMar>
              <w:top w:w="100" w:type="dxa"/>
              <w:left w:w="100" w:type="dxa"/>
              <w:bottom w:w="100" w:type="dxa"/>
              <w:right w:w="100" w:type="dxa"/>
            </w:tcMar>
          </w:tcPr>
          <w:p w:rsidR="001D0C71" w:rsidRDefault="001D0C71">
            <w:pPr>
              <w:widowControl w:val="0"/>
              <w:spacing w:line="240" w:lineRule="auto"/>
              <w:jc w:val="center"/>
              <w:rPr>
                <w:rFonts w:ascii="Helvetica Neue" w:eastAsia="Helvetica Neue" w:hAnsi="Helvetica Neue" w:cs="Helvetica Neue"/>
                <w:b/>
                <w:sz w:val="24"/>
                <w:szCs w:val="24"/>
              </w:rPr>
            </w:pPr>
          </w:p>
          <w:p w:rsidR="001D0C71" w:rsidRDefault="009A044C">
            <w:pPr>
              <w:spacing w:line="240" w:lineRule="auto"/>
              <w:jc w:val="center"/>
              <w:rPr>
                <w:rFonts w:ascii="Helvetica Neue" w:eastAsia="Helvetica Neue" w:hAnsi="Helvetica Neue" w:cs="Helvetica Neue"/>
                <w:i/>
                <w:sz w:val="24"/>
                <w:szCs w:val="24"/>
              </w:rPr>
            </w:pPr>
            <w:r>
              <w:rPr>
                <w:rFonts w:ascii="Helvetica Neue" w:eastAsia="Helvetica Neue" w:hAnsi="Helvetica Neue" w:cs="Helvetica Neue"/>
                <w:b/>
                <w:sz w:val="24"/>
                <w:szCs w:val="24"/>
              </w:rPr>
              <w:t xml:space="preserve">Directions </w:t>
            </w:r>
          </w:p>
        </w:tc>
        <w:tc>
          <w:tcPr>
            <w:tcW w:w="11985" w:type="dxa"/>
            <w:shd w:val="clear" w:color="auto" w:fill="EFEFEF"/>
            <w:tcMar>
              <w:top w:w="100" w:type="dxa"/>
              <w:left w:w="100" w:type="dxa"/>
              <w:bottom w:w="100" w:type="dxa"/>
              <w:right w:w="100" w:type="dxa"/>
            </w:tcMar>
            <w:vAlign w:val="center"/>
          </w:tcPr>
          <w:p w:rsidR="001D0C71" w:rsidRDefault="009A044C">
            <w:pPr>
              <w:spacing w:line="240" w:lineRule="auto"/>
              <w:rPr>
                <w:rFonts w:ascii="Helvetica Neue" w:eastAsia="Helvetica Neue" w:hAnsi="Helvetica Neue" w:cs="Helvetica Neue"/>
                <w:sz w:val="24"/>
                <w:szCs w:val="24"/>
              </w:rPr>
            </w:pPr>
            <w:hyperlink r:id="rId8">
              <w:r>
                <w:rPr>
                  <w:rFonts w:ascii="Helvetica Neue" w:eastAsia="Helvetica Neue" w:hAnsi="Helvetica Neue" w:cs="Helvetica Neue"/>
                  <w:i/>
                  <w:color w:val="1155CC"/>
                  <w:sz w:val="24"/>
                  <w:szCs w:val="24"/>
                  <w:u w:val="single"/>
                </w:rPr>
                <w:t>Your group has been assigned to analyze one artifact relating to the American annexation of Hawaii</w:t>
              </w:r>
            </w:hyperlink>
            <w:r>
              <w:rPr>
                <w:rFonts w:ascii="Helvetica Neue" w:eastAsia="Helvetica Neue" w:hAnsi="Helvetica Neue" w:cs="Helvetica Neue"/>
                <w:i/>
                <w:sz w:val="24"/>
                <w:szCs w:val="24"/>
              </w:rPr>
              <w:t>. Analyze this artifact using the analysis questions provided. When you are done analyzing your artifact, fill out the appropriate area in the chart (correspo</w:t>
            </w:r>
            <w:r>
              <w:rPr>
                <w:rFonts w:ascii="Helvetica Neue" w:eastAsia="Helvetica Neue" w:hAnsi="Helvetica Neue" w:cs="Helvetica Neue"/>
                <w:i/>
                <w:sz w:val="24"/>
                <w:szCs w:val="24"/>
              </w:rPr>
              <w:t>nding to your document) attached below, and be ready to share your findings with the class.  Finally, use the chart, the artifacts, and the discussion within the classroom to respond to the written reflection task</w:t>
            </w:r>
          </w:p>
        </w:tc>
      </w:tr>
    </w:tbl>
    <w:p w:rsidR="001D0C71" w:rsidRDefault="001D0C71">
      <w:pPr>
        <w:spacing w:line="240" w:lineRule="auto"/>
        <w:rPr>
          <w:rFonts w:ascii="Helvetica Neue" w:eastAsia="Helvetica Neue" w:hAnsi="Helvetica Neue" w:cs="Helvetica Neue"/>
          <w:i/>
          <w:sz w:val="16"/>
          <w:szCs w:val="16"/>
        </w:rPr>
      </w:pP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rPr>
      </w:pPr>
      <w:hyperlink r:id="rId9" w:anchor="bookmark=id.v3sco01agn24">
        <w:r>
          <w:rPr>
            <w:rFonts w:ascii="Helvetica Neue" w:eastAsia="Helvetica Neue" w:hAnsi="Helvetica Neue" w:cs="Helvetica Neue"/>
            <w:color w:val="1155CC"/>
            <w:u w:val="single"/>
          </w:rPr>
          <w:t>Document A:</w:t>
        </w:r>
      </w:hyperlink>
      <w:r>
        <w:rPr>
          <w:rFonts w:ascii="Helvetica Neue" w:eastAsia="Helvetica Neue" w:hAnsi="Helvetica Neue" w:cs="Helvetica Neue"/>
        </w:rPr>
        <w:t xml:space="preserve"> Tyler Doctrine - President John Tyler’s message to congress (December 30, 1842) </w:t>
      </w: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rPr>
      </w:pPr>
      <w:hyperlink r:id="rId10" w:anchor="bookmark=id.p2fop224a62x">
        <w:r>
          <w:rPr>
            <w:rFonts w:ascii="Helvetica Neue" w:eastAsia="Helvetica Neue" w:hAnsi="Helvetica Neue" w:cs="Helvetica Neue"/>
            <w:color w:val="1155CC"/>
            <w:u w:val="single"/>
          </w:rPr>
          <w:t>Document B:</w:t>
        </w:r>
      </w:hyperlink>
      <w:r>
        <w:rPr>
          <w:rFonts w:ascii="Helvetica Neue" w:eastAsia="Helvetica Neue" w:hAnsi="Helvetica Neue" w:cs="Helvetica Neue"/>
        </w:rPr>
        <w:t xml:space="preserve"> Joint Resolution to provide for annexing the Hawaiian Islands to the United States (1898) </w:t>
      </w: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rPr>
      </w:pPr>
      <w:hyperlink r:id="rId11" w:anchor="bookmark=id.j9wijbexq35l">
        <w:r>
          <w:rPr>
            <w:rFonts w:ascii="Helvetica Neue" w:eastAsia="Helvetica Neue" w:hAnsi="Helvetica Neue" w:cs="Helvetica Neue"/>
            <w:color w:val="1155CC"/>
            <w:u w:val="single"/>
          </w:rPr>
          <w:t>Document C:</w:t>
        </w:r>
      </w:hyperlink>
      <w:r>
        <w:rPr>
          <w:rFonts w:ascii="Helvetica Neue" w:eastAsia="Helvetica Neue" w:hAnsi="Helvetica Neue" w:cs="Helvetica Neue"/>
        </w:rPr>
        <w:t xml:space="preserve"> </w:t>
      </w:r>
      <w:r>
        <w:rPr>
          <w:rFonts w:ascii="Helvetica Neue" w:eastAsia="Helvetica Neue" w:hAnsi="Helvetica Neue" w:cs="Helvetica Neue"/>
          <w:i/>
          <w:highlight w:val="white"/>
        </w:rPr>
        <w:t>Hawaii's Story by Hawaii's Queen by Liliuokalani</w:t>
      </w:r>
      <w:r>
        <w:rPr>
          <w:rFonts w:ascii="Helvetica Neue" w:eastAsia="Helvetica Neue" w:hAnsi="Helvetica Neue" w:cs="Helvetica Neue"/>
          <w:highlight w:val="white"/>
        </w:rPr>
        <w:t xml:space="preserve">, Queen of Hawaii, published 1898 </w:t>
      </w: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rPr>
      </w:pPr>
      <w:hyperlink r:id="rId12" w:anchor="bookmark=id.e4r4snime27r">
        <w:r>
          <w:rPr>
            <w:rFonts w:ascii="Helvetica Neue" w:eastAsia="Helvetica Neue" w:hAnsi="Helvetica Neue" w:cs="Helvetica Neue"/>
            <w:color w:val="1155CC"/>
            <w:u w:val="single"/>
          </w:rPr>
          <w:t>Document D:</w:t>
        </w:r>
      </w:hyperlink>
      <w:r>
        <w:rPr>
          <w:rFonts w:ascii="Helvetica Neue" w:eastAsia="Helvetica Neue" w:hAnsi="Helvetica Neue" w:cs="Helvetica Neue"/>
        </w:rPr>
        <w:t xml:space="preserve"> Petition </w:t>
      </w:r>
      <w:proofErr w:type="gramStart"/>
      <w:r>
        <w:rPr>
          <w:rFonts w:ascii="Helvetica Neue" w:eastAsia="Helvetica Neue" w:hAnsi="Helvetica Neue" w:cs="Helvetica Neue"/>
        </w:rPr>
        <w:t>Against</w:t>
      </w:r>
      <w:proofErr w:type="gramEnd"/>
      <w:r>
        <w:rPr>
          <w:rFonts w:ascii="Helvetica Neue" w:eastAsia="Helvetica Neue" w:hAnsi="Helvetica Neue" w:cs="Helvetica Neue"/>
        </w:rPr>
        <w:t xml:space="preserve"> Annexation (1897) </w:t>
      </w: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rPr>
      </w:pPr>
      <w:hyperlink r:id="rId13" w:anchor="bookmark=id.d69oxay05ck8">
        <w:r>
          <w:rPr>
            <w:rFonts w:ascii="Helvetica Neue" w:eastAsia="Helvetica Neue" w:hAnsi="Helvetica Neue" w:cs="Helvetica Neue"/>
            <w:color w:val="1155CC"/>
            <w:sz w:val="24"/>
            <w:szCs w:val="24"/>
            <w:u w:val="single"/>
          </w:rPr>
          <w:t>Docum</w:t>
        </w:r>
      </w:hyperlink>
      <w:hyperlink r:id="rId14" w:anchor="bookmark=id.d69oxay05ck8">
        <w:proofErr w:type="gramStart"/>
        <w:r>
          <w:rPr>
            <w:rFonts w:ascii="Helvetica Neue" w:eastAsia="Helvetica Neue" w:hAnsi="Helvetica Neue" w:cs="Helvetica Neue"/>
            <w:color w:val="1155CC"/>
            <w:u w:val="single"/>
          </w:rPr>
          <w:t>ent</w:t>
        </w:r>
        <w:proofErr w:type="gramEnd"/>
        <w:r>
          <w:rPr>
            <w:rFonts w:ascii="Helvetica Neue" w:eastAsia="Helvetica Neue" w:hAnsi="Helvetica Neue" w:cs="Helvetica Neue"/>
            <w:color w:val="1155CC"/>
            <w:u w:val="single"/>
          </w:rPr>
          <w:t xml:space="preserve"> E:</w:t>
        </w:r>
      </w:hyperlink>
      <w:r>
        <w:rPr>
          <w:rFonts w:ascii="Helvetica Neue" w:eastAsia="Helvetica Neue" w:hAnsi="Helvetica Neue" w:cs="Helvetica Neue"/>
        </w:rPr>
        <w:t xml:space="preserve"> Political Cartoon - Japanese Ambition </w:t>
      </w: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rPr>
      </w:pPr>
      <w:hyperlink r:id="rId15" w:anchor="bookmark=id.lbosc9iv8djj">
        <w:r>
          <w:rPr>
            <w:rFonts w:ascii="Helvetica Neue" w:eastAsia="Helvetica Neue" w:hAnsi="Helvetica Neue" w:cs="Helvetica Neue"/>
            <w:color w:val="1155CC"/>
            <w:u w:val="single"/>
          </w:rPr>
          <w:t>Document F:</w:t>
        </w:r>
      </w:hyperlink>
      <w:r>
        <w:rPr>
          <w:rFonts w:ascii="Helvetica Neue" w:eastAsia="Helvetica Neue" w:hAnsi="Helvetica Neue" w:cs="Helvetica Neue"/>
        </w:rPr>
        <w:t xml:space="preserve"> Political Cartoon - Shotgun Wedding (1897) </w:t>
      </w:r>
    </w:p>
    <w:p w:rsidR="001D0C71" w:rsidRDefault="009A044C">
      <w:pPr>
        <w:rPr>
          <w:rFonts w:ascii="Helvetica Neue" w:eastAsia="Helvetica Neue" w:hAnsi="Helvetica Neue" w:cs="Helvetica Neue"/>
        </w:rPr>
      </w:pPr>
      <w:r>
        <w:rPr>
          <w:rFonts w:ascii="Helvetica Neue" w:eastAsia="Helvetica Neue" w:hAnsi="Helvetica Neue" w:cs="Helvetica Neue"/>
        </w:rPr>
        <w:br/>
      </w:r>
      <w:hyperlink r:id="rId16" w:anchor="bookmark=id.sian4p2vdxmg">
        <w:r>
          <w:rPr>
            <w:rFonts w:ascii="Helvetica Neue" w:eastAsia="Helvetica Neue" w:hAnsi="Helvetica Neue" w:cs="Helvetica Neue"/>
            <w:color w:val="1155CC"/>
            <w:u w:val="single"/>
          </w:rPr>
          <w:t>Document G</w:t>
        </w:r>
      </w:hyperlink>
      <w:r>
        <w:rPr>
          <w:rFonts w:ascii="Helvetica Neue" w:eastAsia="Helvetica Neue" w:hAnsi="Helvetica Neue" w:cs="Helvetica Neue"/>
        </w:rPr>
        <w:t xml:space="preserve">: Newspaper article - </w:t>
      </w:r>
      <w:r>
        <w:rPr>
          <w:rFonts w:ascii="Helvetica Neue" w:eastAsia="Helvetica Neue" w:hAnsi="Helvetica Neue" w:cs="Helvetica Neue"/>
          <w:i/>
        </w:rPr>
        <w:t xml:space="preserve">The San Francisco Call </w:t>
      </w:r>
      <w:r>
        <w:rPr>
          <w:rFonts w:ascii="Helvetica Neue" w:eastAsia="Helvetica Neue" w:hAnsi="Helvetica Neue" w:cs="Helvetica Neue"/>
        </w:rPr>
        <w:t xml:space="preserve">August 23rd 1898 Page 7 Issue 7 </w:t>
      </w:r>
    </w:p>
    <w:p w:rsidR="001D0C71" w:rsidRDefault="001D0C71">
      <w:pPr>
        <w:rPr>
          <w:rFonts w:ascii="Helvetica Neue" w:eastAsia="Helvetica Neue" w:hAnsi="Helvetica Neue" w:cs="Helvetica Neue"/>
        </w:rPr>
      </w:pPr>
    </w:p>
    <w:p w:rsidR="001D0C71" w:rsidRDefault="009A044C">
      <w:pPr>
        <w:rPr>
          <w:rFonts w:ascii="Helvetica Neue" w:eastAsia="Helvetica Neue" w:hAnsi="Helvetica Neue" w:cs="Helvetica Neue"/>
          <w:sz w:val="20"/>
          <w:szCs w:val="20"/>
        </w:rPr>
      </w:pPr>
      <w:hyperlink r:id="rId17" w:anchor="bookmark=id.g3qhi760paqv">
        <w:r>
          <w:rPr>
            <w:rFonts w:ascii="Helvetica Neue" w:eastAsia="Helvetica Neue" w:hAnsi="Helvetica Neue" w:cs="Helvetica Neue"/>
            <w:color w:val="1155CC"/>
            <w:u w:val="single"/>
          </w:rPr>
          <w:t>D</w:t>
        </w:r>
        <w:r>
          <w:rPr>
            <w:rFonts w:ascii="Helvetica Neue" w:eastAsia="Helvetica Neue" w:hAnsi="Helvetica Neue" w:cs="Helvetica Neue"/>
            <w:color w:val="1155CC"/>
            <w:u w:val="single"/>
          </w:rPr>
          <w:t xml:space="preserve">ocument H: </w:t>
        </w:r>
      </w:hyperlink>
      <w:hyperlink r:id="rId18" w:anchor="bookmark=id.g3qhi760paqv">
        <w:r>
          <w:rPr>
            <w:rFonts w:ascii="Helvetica Neue" w:eastAsia="Helvetica Neue" w:hAnsi="Helvetica Neue" w:cs="Helvetica Neue"/>
          </w:rPr>
          <w:t xml:space="preserve">Chart and Excerpt - Hawaii Sugar Production 1850 </w:t>
        </w:r>
      </w:hyperlink>
      <w:r>
        <w:rPr>
          <w:rFonts w:ascii="Helvetica Neue" w:eastAsia="Helvetica Neue" w:hAnsi="Helvetica Neue" w:cs="Helvetica Neue"/>
        </w:rPr>
        <w:t xml:space="preserve">- 1900 </w:t>
      </w:r>
    </w:p>
    <w:p w:rsidR="001D0C71" w:rsidRDefault="001D0C71">
      <w:pPr>
        <w:pBdr>
          <w:top w:val="nil"/>
          <w:left w:val="nil"/>
          <w:bottom w:val="nil"/>
          <w:right w:val="nil"/>
          <w:between w:val="nil"/>
        </w:pBdr>
        <w:rPr>
          <w:rFonts w:ascii="Helvetica Neue" w:eastAsia="Helvetica Neue" w:hAnsi="Helvetica Neue" w:cs="Helvetica Neue"/>
        </w:rPr>
      </w:pPr>
    </w:p>
    <w:p w:rsidR="001D0C71" w:rsidRDefault="001D0C71">
      <w:pPr>
        <w:pBdr>
          <w:top w:val="nil"/>
          <w:left w:val="nil"/>
          <w:bottom w:val="nil"/>
          <w:right w:val="nil"/>
          <w:between w:val="nil"/>
        </w:pBdr>
        <w:rPr>
          <w:rFonts w:ascii="Helvetica Neue" w:eastAsia="Helvetica Neue" w:hAnsi="Helvetica Neue" w:cs="Helvetica Neue"/>
        </w:rPr>
      </w:pPr>
    </w:p>
    <w:p w:rsidR="001D0C71" w:rsidRDefault="001D0C71">
      <w:pPr>
        <w:pBdr>
          <w:top w:val="nil"/>
          <w:left w:val="nil"/>
          <w:bottom w:val="nil"/>
          <w:right w:val="nil"/>
          <w:between w:val="nil"/>
        </w:pBdr>
        <w:rPr>
          <w:rFonts w:ascii="Helvetica Neue" w:eastAsia="Helvetica Neue" w:hAnsi="Helvetica Neue" w:cs="Helvetica Neue"/>
        </w:rPr>
      </w:pPr>
    </w:p>
    <w:p w:rsidR="001D0C71" w:rsidRDefault="001D0C71">
      <w:pPr>
        <w:pBdr>
          <w:top w:val="nil"/>
          <w:left w:val="nil"/>
          <w:bottom w:val="nil"/>
          <w:right w:val="nil"/>
          <w:between w:val="nil"/>
        </w:pBdr>
        <w:rPr>
          <w:rFonts w:ascii="Helvetica Neue" w:eastAsia="Helvetica Neue" w:hAnsi="Helvetica Neue" w:cs="Helvetica Neue"/>
        </w:rPr>
      </w:pPr>
    </w:p>
    <w:p w:rsidR="001D0C71" w:rsidRDefault="001D0C71">
      <w:pPr>
        <w:pBdr>
          <w:top w:val="nil"/>
          <w:left w:val="nil"/>
          <w:bottom w:val="nil"/>
          <w:right w:val="nil"/>
          <w:between w:val="nil"/>
        </w:pBdr>
        <w:rPr>
          <w:rFonts w:ascii="Helvetica Neue" w:eastAsia="Helvetica Neue" w:hAnsi="Helvetica Neue" w:cs="Helvetica Neue"/>
        </w:rPr>
      </w:pPr>
    </w:p>
    <w:p w:rsidR="001D0C71" w:rsidRDefault="001D0C71">
      <w:pPr>
        <w:pBdr>
          <w:top w:val="nil"/>
          <w:left w:val="nil"/>
          <w:bottom w:val="nil"/>
          <w:right w:val="nil"/>
          <w:between w:val="nil"/>
        </w:pBdr>
        <w:rPr>
          <w:rFonts w:ascii="Helvetica Neue" w:eastAsia="Helvetica Neue" w:hAnsi="Helvetica Neue" w:cs="Helvetica Neue"/>
        </w:rPr>
      </w:pPr>
    </w:p>
    <w:p w:rsidR="001D0C71" w:rsidRDefault="001D0C71">
      <w:pPr>
        <w:pBdr>
          <w:top w:val="nil"/>
          <w:left w:val="nil"/>
          <w:bottom w:val="nil"/>
          <w:right w:val="nil"/>
          <w:between w:val="nil"/>
        </w:pBdr>
        <w:rPr>
          <w:rFonts w:ascii="Helvetica Neue" w:eastAsia="Helvetica Neue" w:hAnsi="Helvetica Neue" w:cs="Helvetica Neue"/>
        </w:rPr>
      </w:pPr>
    </w:p>
    <w:tbl>
      <w:tblPr>
        <w:tblStyle w:val="a0"/>
        <w:tblW w:w="13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5745"/>
        <w:gridCol w:w="6450"/>
      </w:tblGrid>
      <w:tr w:rsidR="001D0C71">
        <w:tc>
          <w:tcPr>
            <w:tcW w:w="1635" w:type="dxa"/>
            <w:shd w:val="clear" w:color="auto" w:fill="auto"/>
            <w:tcMar>
              <w:top w:w="100" w:type="dxa"/>
              <w:left w:w="100" w:type="dxa"/>
              <w:bottom w:w="100" w:type="dxa"/>
              <w:right w:w="100" w:type="dxa"/>
            </w:tcMar>
          </w:tcPr>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rPr>
            </w:pPr>
            <w:r>
              <w:rPr>
                <w:rFonts w:ascii="Helvetica Neue" w:eastAsia="Helvetica Neue" w:hAnsi="Helvetica Neue" w:cs="Helvetica Neue"/>
                <w:b/>
              </w:rPr>
              <w:t xml:space="preserve">Document </w:t>
            </w: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rPr>
            </w:pPr>
            <w:r>
              <w:rPr>
                <w:rFonts w:ascii="Helvetica Neue" w:eastAsia="Helvetica Neue" w:hAnsi="Helvetica Neue" w:cs="Helvetica Neue"/>
                <w:b/>
              </w:rPr>
              <w:t>Letter</w:t>
            </w:r>
          </w:p>
        </w:tc>
        <w:tc>
          <w:tcPr>
            <w:tcW w:w="5745" w:type="dxa"/>
            <w:shd w:val="clear" w:color="auto" w:fill="auto"/>
            <w:tcMar>
              <w:top w:w="100" w:type="dxa"/>
              <w:left w:w="100" w:type="dxa"/>
              <w:bottom w:w="100" w:type="dxa"/>
              <w:right w:w="100" w:type="dxa"/>
            </w:tcMar>
          </w:tcPr>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rPr>
            </w:pPr>
            <w:r>
              <w:rPr>
                <w:rFonts w:ascii="Helvetica Neue" w:eastAsia="Helvetica Neue" w:hAnsi="Helvetica Neue" w:cs="Helvetica Neue"/>
                <w:b/>
              </w:rPr>
              <w:t xml:space="preserve">Main Idea: Describe the main idea of the document. </w:t>
            </w:r>
          </w:p>
        </w:tc>
        <w:tc>
          <w:tcPr>
            <w:tcW w:w="6450" w:type="dxa"/>
            <w:shd w:val="clear" w:color="auto" w:fill="auto"/>
            <w:tcMar>
              <w:top w:w="100" w:type="dxa"/>
              <w:left w:w="100" w:type="dxa"/>
              <w:bottom w:w="100" w:type="dxa"/>
              <w:right w:w="100" w:type="dxa"/>
            </w:tcMar>
          </w:tcPr>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rPr>
            </w:pPr>
            <w:r>
              <w:rPr>
                <w:rFonts w:ascii="Helvetica Neue" w:eastAsia="Helvetica Neue" w:hAnsi="Helvetica Neue" w:cs="Helvetica Neue"/>
                <w:b/>
              </w:rPr>
              <w:t xml:space="preserve">Historical Context: What does this document tell you about the American annexation of Hawaii? </w:t>
            </w:r>
          </w:p>
        </w:tc>
      </w:tr>
      <w:tr w:rsidR="001D0C71">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A</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Tyler Doctrine  </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B</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Joint Resolution</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C</w:t>
            </w: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p>
          <w:p w:rsidR="001D0C71" w:rsidRDefault="009A044C">
            <w:pPr>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Queen’s Autobiography </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rPr>
          <w:trHeight w:val="2060"/>
        </w:trPr>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D</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Petition</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E</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 Political Cartoon</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F</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pBdr>
                <w:top w:val="nil"/>
                <w:left w:val="nil"/>
                <w:bottom w:val="nil"/>
                <w:right w:val="nil"/>
                <w:between w:val="nil"/>
              </w:pBdr>
              <w:jc w:val="center"/>
              <w:rPr>
                <w:rFonts w:ascii="Helvetica Neue" w:eastAsia="Helvetica Neue" w:hAnsi="Helvetica Neue" w:cs="Helvetica Neue"/>
                <w:b/>
                <w:sz w:val="28"/>
                <w:szCs w:val="28"/>
              </w:rPr>
            </w:pPr>
            <w:r>
              <w:rPr>
                <w:rFonts w:ascii="Helvetica Neue" w:eastAsia="Helvetica Neue" w:hAnsi="Helvetica Neue" w:cs="Helvetica Neue"/>
                <w:b/>
                <w:sz w:val="20"/>
                <w:szCs w:val="20"/>
              </w:rPr>
              <w:t xml:space="preserve"> Political Cartoon</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c>
          <w:tcPr>
            <w:tcW w:w="163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G</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0"/>
                <w:szCs w:val="20"/>
              </w:rPr>
            </w:pPr>
          </w:p>
          <w:p w:rsidR="001D0C71" w:rsidRDefault="009A044C">
            <w:pPr>
              <w:pBdr>
                <w:top w:val="nil"/>
                <w:left w:val="nil"/>
                <w:bottom w:val="nil"/>
                <w:right w:val="nil"/>
                <w:between w:val="nil"/>
              </w:pBd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Newspaper article</w:t>
            </w: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r w:rsidR="001D0C71">
        <w:tc>
          <w:tcPr>
            <w:tcW w:w="1635" w:type="dxa"/>
            <w:shd w:val="clear" w:color="auto" w:fill="auto"/>
            <w:tcMar>
              <w:top w:w="100" w:type="dxa"/>
              <w:left w:w="100" w:type="dxa"/>
              <w:bottom w:w="100" w:type="dxa"/>
              <w:right w:w="100" w:type="dxa"/>
            </w:tcMar>
          </w:tcPr>
          <w:p w:rsidR="001D0C71" w:rsidRDefault="001D0C71">
            <w:pPr>
              <w:widowControl w:val="0"/>
              <w:spacing w:line="240" w:lineRule="auto"/>
              <w:jc w:val="center"/>
              <w:rPr>
                <w:rFonts w:ascii="Helvetica Neue" w:eastAsia="Helvetica Neue" w:hAnsi="Helvetica Neue" w:cs="Helvetica Neue"/>
                <w:b/>
                <w:sz w:val="28"/>
                <w:szCs w:val="28"/>
              </w:rPr>
            </w:pPr>
          </w:p>
          <w:p w:rsidR="001D0C71" w:rsidRDefault="001D0C71">
            <w:pPr>
              <w:widowControl w:val="0"/>
              <w:spacing w:line="240" w:lineRule="auto"/>
              <w:jc w:val="center"/>
              <w:rPr>
                <w:rFonts w:ascii="Helvetica Neue" w:eastAsia="Helvetica Neue" w:hAnsi="Helvetica Neue" w:cs="Helvetica Neue"/>
                <w:b/>
                <w:sz w:val="28"/>
                <w:szCs w:val="28"/>
              </w:rPr>
            </w:pPr>
          </w:p>
          <w:p w:rsidR="001D0C71" w:rsidRDefault="009A044C">
            <w:pPr>
              <w:widowControl w:val="0"/>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H</w:t>
            </w:r>
          </w:p>
          <w:p w:rsidR="001D0C71" w:rsidRDefault="001D0C71">
            <w:pPr>
              <w:widowControl w:val="0"/>
              <w:spacing w:line="240" w:lineRule="auto"/>
              <w:jc w:val="center"/>
              <w:rPr>
                <w:rFonts w:ascii="Helvetica Neue" w:eastAsia="Helvetica Neue" w:hAnsi="Helvetica Neue" w:cs="Helvetica Neue"/>
                <w:b/>
                <w:sz w:val="20"/>
                <w:szCs w:val="20"/>
              </w:rPr>
            </w:pPr>
          </w:p>
          <w:p w:rsidR="001D0C71" w:rsidRDefault="009A044C">
            <w:pPr>
              <w:jc w:val="center"/>
              <w:rPr>
                <w:rFonts w:ascii="Helvetica Neue" w:eastAsia="Helvetica Neue" w:hAnsi="Helvetica Neue" w:cs="Helvetica Neue"/>
                <w:b/>
                <w:sz w:val="28"/>
                <w:szCs w:val="28"/>
              </w:rPr>
            </w:pPr>
            <w:r>
              <w:rPr>
                <w:rFonts w:ascii="Helvetica Neue" w:eastAsia="Helvetica Neue" w:hAnsi="Helvetica Neue" w:cs="Helvetica Neue"/>
                <w:b/>
                <w:sz w:val="20"/>
                <w:szCs w:val="20"/>
              </w:rPr>
              <w:t xml:space="preserve">US investment in Sugar </w:t>
            </w:r>
          </w:p>
          <w:p w:rsidR="001D0C71" w:rsidRDefault="001D0C71">
            <w:pPr>
              <w:widowControl w:val="0"/>
              <w:pBdr>
                <w:top w:val="nil"/>
                <w:left w:val="nil"/>
                <w:bottom w:val="nil"/>
                <w:right w:val="nil"/>
                <w:between w:val="nil"/>
              </w:pBdr>
              <w:spacing w:line="240" w:lineRule="auto"/>
              <w:jc w:val="center"/>
              <w:rPr>
                <w:rFonts w:ascii="Helvetica Neue" w:eastAsia="Helvetica Neue" w:hAnsi="Helvetica Neue" w:cs="Helvetica Neue"/>
                <w:b/>
                <w:sz w:val="28"/>
                <w:szCs w:val="28"/>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p>
        </w:tc>
        <w:tc>
          <w:tcPr>
            <w:tcW w:w="5745"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c>
          <w:tcPr>
            <w:tcW w:w="6450" w:type="dxa"/>
            <w:shd w:val="clear" w:color="auto" w:fill="auto"/>
            <w:tcMar>
              <w:top w:w="100" w:type="dxa"/>
              <w:left w:w="100" w:type="dxa"/>
              <w:bottom w:w="100" w:type="dxa"/>
              <w:right w:w="100" w:type="dxa"/>
            </w:tcMar>
          </w:tcPr>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bl>
    <w:p w:rsidR="001D0C71" w:rsidRDefault="001D0C71">
      <w:pPr>
        <w:pBdr>
          <w:top w:val="nil"/>
          <w:left w:val="nil"/>
          <w:bottom w:val="nil"/>
          <w:right w:val="nil"/>
          <w:between w:val="nil"/>
        </w:pBdr>
        <w:tabs>
          <w:tab w:val="center" w:pos="4680"/>
          <w:tab w:val="right" w:pos="9360"/>
        </w:tabs>
        <w:spacing w:line="240" w:lineRule="auto"/>
        <w:rPr>
          <w:rFonts w:ascii="Helvetica Neue" w:eastAsia="Helvetica Neue" w:hAnsi="Helvetica Neue" w:cs="Helvetica Neue"/>
        </w:rPr>
      </w:pPr>
    </w:p>
    <w:tbl>
      <w:tblPr>
        <w:tblStyle w:val="a1"/>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24"/>
      </w:tblGrid>
      <w:tr w:rsidR="001D0C71">
        <w:tc>
          <w:tcPr>
            <w:tcW w:w="13824" w:type="dxa"/>
            <w:tcBorders>
              <w:top w:val="dashed" w:sz="18" w:space="0" w:color="999999"/>
              <w:left w:val="dashed" w:sz="18" w:space="0" w:color="999999"/>
              <w:bottom w:val="dashed" w:sz="18" w:space="0" w:color="999999"/>
              <w:right w:val="dashed" w:sz="18" w:space="0" w:color="999999"/>
            </w:tcBorders>
            <w:shd w:val="clear" w:color="auto" w:fill="auto"/>
            <w:tcMar>
              <w:top w:w="100" w:type="dxa"/>
              <w:left w:w="100" w:type="dxa"/>
              <w:bottom w:w="100" w:type="dxa"/>
              <w:right w:w="100" w:type="dxa"/>
            </w:tcMar>
          </w:tcPr>
          <w:p w:rsidR="001D0C71" w:rsidRDefault="009A044C">
            <w:pPr>
              <w:widowControl w:val="0"/>
              <w:pBdr>
                <w:top w:val="nil"/>
                <w:left w:val="nil"/>
                <w:bottom w:val="nil"/>
                <w:right w:val="nil"/>
                <w:between w:val="nil"/>
              </w:pBdr>
              <w:spacing w:line="240" w:lineRule="auto"/>
              <w:jc w:val="center"/>
              <w:rPr>
                <w:rFonts w:ascii="Helvetica Neue" w:eastAsia="Helvetica Neue" w:hAnsi="Helvetica Neue" w:cs="Helvetica Neue"/>
                <w:b/>
                <w:u w:val="single"/>
              </w:rPr>
            </w:pPr>
            <w:bookmarkStart w:id="1" w:name="ariwjs5uh08i" w:colFirst="0" w:colLast="0"/>
            <w:bookmarkEnd w:id="1"/>
            <w:r>
              <w:rPr>
                <w:rFonts w:ascii="Helvetica Neue" w:eastAsia="Helvetica Neue" w:hAnsi="Helvetica Neue" w:cs="Helvetica Neue"/>
                <w:b/>
                <w:u w:val="single"/>
              </w:rPr>
              <w:t xml:space="preserve">Reflection Task - Annexation of Hawaii </w:t>
            </w: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b/>
                <w:u w:val="single"/>
              </w:rPr>
            </w:pPr>
          </w:p>
          <w:p w:rsidR="001D0C71" w:rsidRDefault="009A044C">
            <w:pPr>
              <w:spacing w:line="240" w:lineRule="auto"/>
              <w:rPr>
                <w:rFonts w:ascii="Helvetica Neue" w:eastAsia="Helvetica Neue" w:hAnsi="Helvetica Neue" w:cs="Helvetica Neue"/>
              </w:rPr>
            </w:pPr>
            <w:r>
              <w:rPr>
                <w:rFonts w:ascii="Helvetica Neue" w:eastAsia="Helvetica Neue" w:hAnsi="Helvetica Neue" w:cs="Helvetica Neue"/>
                <w:i/>
                <w:u w:val="single"/>
              </w:rPr>
              <w:t>Reflection Task</w:t>
            </w:r>
            <w:r>
              <w:rPr>
                <w:rFonts w:ascii="Helvetica Neue" w:eastAsia="Helvetica Neue" w:hAnsi="Helvetica Neue" w:cs="Helvetica Neue"/>
              </w:rPr>
              <w:t>:</w:t>
            </w:r>
            <w:r>
              <w:rPr>
                <w:rFonts w:ascii="Helvetica Neue" w:eastAsia="Helvetica Neue" w:hAnsi="Helvetica Neue" w:cs="Helvetica Neue"/>
                <w:i/>
              </w:rPr>
              <w:t xml:space="preserve"> </w:t>
            </w:r>
            <w:r>
              <w:rPr>
                <w:rFonts w:ascii="Helvetica Neue" w:eastAsia="Helvetica Neue" w:hAnsi="Helvetica Neue" w:cs="Helvetica Neue"/>
                <w:i/>
              </w:rPr>
              <w:t xml:space="preserve">In two well thought out paragraphs, answer the questions below: </w:t>
            </w:r>
          </w:p>
          <w:p w:rsidR="001D0C71" w:rsidRDefault="001D0C71">
            <w:pPr>
              <w:spacing w:line="240" w:lineRule="auto"/>
              <w:rPr>
                <w:rFonts w:ascii="Helvetica Neue" w:eastAsia="Helvetica Neue" w:hAnsi="Helvetica Neue" w:cs="Helvetica Neue"/>
                <w:i/>
              </w:rPr>
            </w:pPr>
          </w:p>
          <w:p w:rsidR="001D0C71" w:rsidRDefault="009A044C">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 xml:space="preserve">After reviewing </w:t>
            </w:r>
            <w:r>
              <w:rPr>
                <w:rFonts w:ascii="Helvetica Neue" w:eastAsia="Helvetica Neue" w:hAnsi="Helvetica Neue" w:cs="Helvetica Neue"/>
                <w:u w:val="single"/>
              </w:rPr>
              <w:t>your document</w:t>
            </w:r>
            <w:r>
              <w:rPr>
                <w:rFonts w:ascii="Helvetica Neue" w:eastAsia="Helvetica Neue" w:hAnsi="Helvetica Neue" w:cs="Helvetica Neue"/>
              </w:rPr>
              <w:t xml:space="preserve">, what claims could you make about the annexation of Hawaii by the United States? </w:t>
            </w:r>
            <w:r>
              <w:rPr>
                <w:rFonts w:ascii="Helvetica Neue" w:eastAsia="Helvetica Neue" w:hAnsi="Helvetica Neue" w:cs="Helvetica Neue"/>
                <w:i/>
              </w:rPr>
              <w:t>Try to generate at least 2 claims.</w:t>
            </w:r>
          </w:p>
          <w:p w:rsidR="001D0C71" w:rsidRDefault="009A044C">
            <w:pPr>
              <w:numPr>
                <w:ilvl w:val="0"/>
                <w:numId w:val="1"/>
              </w:numPr>
              <w:rPr>
                <w:rFonts w:ascii="Helvetica Neue" w:eastAsia="Helvetica Neue" w:hAnsi="Helvetica Neue" w:cs="Helvetica Neue"/>
              </w:rPr>
            </w:pPr>
            <w:r>
              <w:rPr>
                <w:rFonts w:ascii="Helvetica Neue" w:eastAsia="Helvetica Neue" w:hAnsi="Helvetica Neue" w:cs="Helvetica Neue"/>
                <w:u w:val="single"/>
              </w:rPr>
              <w:t>After reviewing all the documents</w:t>
            </w:r>
            <w:r>
              <w:rPr>
                <w:rFonts w:ascii="Helvetica Neue" w:eastAsia="Helvetica Neue" w:hAnsi="Helvetica Neue" w:cs="Helvetica Neue"/>
              </w:rPr>
              <w:t xml:space="preserve">, what </w:t>
            </w:r>
            <w:r>
              <w:rPr>
                <w:rFonts w:ascii="Helvetica Neue" w:eastAsia="Helvetica Neue" w:hAnsi="Helvetica Neue" w:cs="Helvetica Neue"/>
                <w:i/>
                <w:u w:val="single"/>
              </w:rPr>
              <w:t>addi</w:t>
            </w:r>
            <w:r>
              <w:rPr>
                <w:rFonts w:ascii="Helvetica Neue" w:eastAsia="Helvetica Neue" w:hAnsi="Helvetica Neue" w:cs="Helvetica Neue"/>
                <w:i/>
                <w:u w:val="single"/>
              </w:rPr>
              <w:t xml:space="preserve">tional </w:t>
            </w:r>
            <w:r>
              <w:rPr>
                <w:rFonts w:ascii="Helvetica Neue" w:eastAsia="Helvetica Neue" w:hAnsi="Helvetica Neue" w:cs="Helvetica Neue"/>
              </w:rPr>
              <w:t xml:space="preserve">claims can you make about the annexation of Hawaii by the United States? </w:t>
            </w:r>
            <w:r>
              <w:rPr>
                <w:rFonts w:ascii="Helvetica Neue" w:eastAsia="Helvetica Neue" w:hAnsi="Helvetica Neue" w:cs="Helvetica Neue"/>
                <w:i/>
              </w:rPr>
              <w:t>Try to generate at least 2 additional claims.</w:t>
            </w:r>
          </w:p>
          <w:p w:rsidR="001D0C71" w:rsidRDefault="009A044C">
            <w:pPr>
              <w:numPr>
                <w:ilvl w:val="0"/>
                <w:numId w:val="1"/>
              </w:numPr>
              <w:rPr>
                <w:rFonts w:ascii="Helvetica Neue" w:eastAsia="Helvetica Neue" w:hAnsi="Helvetica Neue" w:cs="Helvetica Neue"/>
              </w:rPr>
            </w:pPr>
            <w:r>
              <w:rPr>
                <w:rFonts w:ascii="Helvetica Neue" w:eastAsia="Helvetica Neue" w:hAnsi="Helvetica Neue" w:cs="Helvetica Neue"/>
              </w:rPr>
              <w:t>What questions do you still have about the annexation of Hawaii?</w:t>
            </w:r>
          </w:p>
          <w:p w:rsidR="001D0C71" w:rsidRDefault="009A044C">
            <w:pPr>
              <w:numPr>
                <w:ilvl w:val="1"/>
                <w:numId w:val="1"/>
              </w:numPr>
              <w:spacing w:after="200"/>
              <w:rPr>
                <w:rFonts w:ascii="Helvetica Neue" w:eastAsia="Helvetica Neue" w:hAnsi="Helvetica Neue" w:cs="Helvetica Neue"/>
              </w:rPr>
            </w:pPr>
            <w:r>
              <w:rPr>
                <w:rFonts w:ascii="Helvetica Neue" w:eastAsia="Helvetica Neue" w:hAnsi="Helvetica Neue" w:cs="Helvetica Neue"/>
              </w:rPr>
              <w:t>How can you determine the answers to them?</w:t>
            </w: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p w:rsidR="001D0C71" w:rsidRDefault="001D0C71">
            <w:pPr>
              <w:widowControl w:val="0"/>
              <w:pBdr>
                <w:top w:val="nil"/>
                <w:left w:val="nil"/>
                <w:bottom w:val="nil"/>
                <w:right w:val="nil"/>
                <w:between w:val="nil"/>
              </w:pBdr>
              <w:spacing w:line="240" w:lineRule="auto"/>
              <w:rPr>
                <w:rFonts w:ascii="Helvetica Neue" w:eastAsia="Helvetica Neue" w:hAnsi="Helvetica Neue" w:cs="Helvetica Neue"/>
              </w:rPr>
            </w:pPr>
          </w:p>
        </w:tc>
      </w:tr>
    </w:tbl>
    <w:p w:rsidR="001D0C71" w:rsidRDefault="001D0C71">
      <w:pPr>
        <w:tabs>
          <w:tab w:val="center" w:pos="4680"/>
          <w:tab w:val="right" w:pos="9360"/>
        </w:tabs>
        <w:spacing w:line="240" w:lineRule="auto"/>
        <w:rPr>
          <w:rFonts w:ascii="Helvetica Neue" w:eastAsia="Helvetica Neue" w:hAnsi="Helvetica Neue" w:cs="Helvetica Neue"/>
        </w:rPr>
      </w:pPr>
    </w:p>
    <w:sectPr w:rsidR="001D0C71">
      <w:headerReference w:type="default" r:id="rId19"/>
      <w:pgSz w:w="15840" w:h="12240"/>
      <w:pgMar w:top="720" w:right="1008" w:bottom="72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4C" w:rsidRDefault="009A044C">
      <w:pPr>
        <w:spacing w:line="240" w:lineRule="auto"/>
      </w:pPr>
      <w:r>
        <w:separator/>
      </w:r>
    </w:p>
  </w:endnote>
  <w:endnote w:type="continuationSeparator" w:id="0">
    <w:p w:rsidR="009A044C" w:rsidRDefault="009A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4C" w:rsidRDefault="009A044C">
      <w:pPr>
        <w:spacing w:line="240" w:lineRule="auto"/>
      </w:pPr>
      <w:r>
        <w:separator/>
      </w:r>
    </w:p>
  </w:footnote>
  <w:footnote w:type="continuationSeparator" w:id="0">
    <w:p w:rsidR="009A044C" w:rsidRDefault="009A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71" w:rsidRDefault="001D0C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66EC"/>
    <w:multiLevelType w:val="multilevel"/>
    <w:tmpl w:val="5ADE6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71"/>
    <w:rsid w:val="001D0C71"/>
    <w:rsid w:val="0071078A"/>
    <w:rsid w:val="00760A2B"/>
    <w:rsid w:val="009A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2CDA6-9BC7-4D23-B062-F79A99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EvlmapSm62wMtrgSLMoA-cbHrAfmzxyG1UM623SoogE/edit?usp=sharing" TargetMode="External"/><Relationship Id="rId13" Type="http://schemas.openxmlformats.org/officeDocument/2006/relationships/hyperlink" Target="https://docs.google.com/document/d/1EvlmapSm62wMtrgSLMoA-cbHrAfmzxyG1UM623SoogE/edit" TargetMode="External"/><Relationship Id="rId18" Type="http://schemas.openxmlformats.org/officeDocument/2006/relationships/hyperlink" Target="https://docs.google.com/document/d/1EvlmapSm62wMtrgSLMoA-cbHrAfmzxyG1UM623SoogE/ed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google.com/document/d/1EvlmapSm62wMtrgSLMoA-cbHrAfmzxyG1UM623SoogE/edit" TargetMode="External"/><Relationship Id="rId17" Type="http://schemas.openxmlformats.org/officeDocument/2006/relationships/hyperlink" Target="https://docs.google.com/document/d/1EvlmapSm62wMtrgSLMoA-cbHrAfmzxyG1UM623SoogE/edit" TargetMode="External"/><Relationship Id="rId2" Type="http://schemas.openxmlformats.org/officeDocument/2006/relationships/styles" Target="styles.xml"/><Relationship Id="rId16" Type="http://schemas.openxmlformats.org/officeDocument/2006/relationships/hyperlink" Target="https://docs.google.com/document/d/1EvlmapSm62wMtrgSLMoA-cbHrAfmzxyG1UM623SoogE/ed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EvlmapSm62wMtrgSLMoA-cbHrAfmzxyG1UM623SoogE/edit" TargetMode="External"/><Relationship Id="rId5" Type="http://schemas.openxmlformats.org/officeDocument/2006/relationships/footnotes" Target="footnotes.xml"/><Relationship Id="rId15" Type="http://schemas.openxmlformats.org/officeDocument/2006/relationships/hyperlink" Target="https://docs.google.com/document/d/1EvlmapSm62wMtrgSLMoA-cbHrAfmzxyG1UM623SoogE/edit" TargetMode="External"/><Relationship Id="rId10" Type="http://schemas.openxmlformats.org/officeDocument/2006/relationships/hyperlink" Target="https://docs.google.com/document/d/1EvlmapSm62wMtrgSLMoA-cbHrAfmzxyG1UM623SoogE/ed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EvlmapSm62wMtrgSLMoA-cbHrAfmzxyG1UM623SoogE/edit" TargetMode="External"/><Relationship Id="rId14" Type="http://schemas.openxmlformats.org/officeDocument/2006/relationships/hyperlink" Target="https://docs.google.com/document/d/1EvlmapSm62wMtrgSLMoA-cbHrAfmzxyG1UM623Soog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 SMITH-GOTTLIEB</dc:creator>
  <cp:lastModifiedBy>MONICA P SMITH-GOTTLIEB</cp:lastModifiedBy>
  <cp:revision>2</cp:revision>
  <dcterms:created xsi:type="dcterms:W3CDTF">2020-04-11T02:06:00Z</dcterms:created>
  <dcterms:modified xsi:type="dcterms:W3CDTF">2020-04-11T02:06:00Z</dcterms:modified>
</cp:coreProperties>
</file>